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3C13" w:rsidRPr="00B61332" w:rsidP="00473C13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61332" w:rsidR="001A72FC">
        <w:rPr>
          <w:sz w:val="26"/>
          <w:szCs w:val="26"/>
        </w:rPr>
        <w:t>Дело №</w:t>
      </w:r>
      <w:r w:rsidRPr="00B61332" w:rsidR="00C17D26">
        <w:rPr>
          <w:sz w:val="26"/>
          <w:szCs w:val="26"/>
        </w:rPr>
        <w:t xml:space="preserve"> </w:t>
      </w:r>
      <w:r w:rsidRPr="00B61332" w:rsidR="00635093">
        <w:rPr>
          <w:sz w:val="26"/>
          <w:szCs w:val="26"/>
        </w:rPr>
        <w:t>5-</w:t>
      </w:r>
      <w:r w:rsidR="00493C88">
        <w:rPr>
          <w:sz w:val="26"/>
          <w:szCs w:val="26"/>
        </w:rPr>
        <w:t>194</w:t>
      </w:r>
      <w:r w:rsidRPr="00B61332" w:rsidR="009F2908">
        <w:rPr>
          <w:sz w:val="26"/>
          <w:szCs w:val="26"/>
        </w:rPr>
        <w:t>-</w:t>
      </w:r>
      <w:r w:rsidRPr="00B61332">
        <w:rPr>
          <w:sz w:val="26"/>
          <w:szCs w:val="26"/>
        </w:rPr>
        <w:t>170</w:t>
      </w:r>
      <w:r w:rsidRPr="00B61332" w:rsidR="005E5D35">
        <w:rPr>
          <w:sz w:val="26"/>
          <w:szCs w:val="26"/>
        </w:rPr>
        <w:t>3</w:t>
      </w:r>
      <w:r w:rsidRPr="00B61332">
        <w:rPr>
          <w:sz w:val="26"/>
          <w:szCs w:val="26"/>
        </w:rPr>
        <w:t>/20</w:t>
      </w:r>
      <w:r w:rsidRPr="00B61332" w:rsidR="00954850">
        <w:rPr>
          <w:sz w:val="26"/>
          <w:szCs w:val="26"/>
        </w:rPr>
        <w:t>2</w:t>
      </w:r>
      <w:r w:rsidRPr="00B61332" w:rsidR="00445B0F">
        <w:rPr>
          <w:sz w:val="26"/>
          <w:szCs w:val="26"/>
        </w:rPr>
        <w:t>5</w:t>
      </w:r>
    </w:p>
    <w:p w:rsidR="00BA0A13" w:rsidRPr="00B61332" w:rsidP="00BA0A13">
      <w:pPr>
        <w:tabs>
          <w:tab w:val="left" w:pos="7783"/>
        </w:tabs>
        <w:rPr>
          <w:sz w:val="26"/>
          <w:szCs w:val="26"/>
        </w:rPr>
      </w:pPr>
      <w:r w:rsidRPr="00B61332">
        <w:rPr>
          <w:bCs/>
          <w:sz w:val="26"/>
          <w:szCs w:val="26"/>
        </w:rPr>
        <w:t>УИД 86</w:t>
      </w:r>
      <w:r w:rsidRPr="00B61332">
        <w:rPr>
          <w:bCs/>
          <w:sz w:val="26"/>
          <w:szCs w:val="26"/>
          <w:lang w:val="en-US"/>
        </w:rPr>
        <w:t>MS</w:t>
      </w:r>
      <w:r w:rsidRPr="00B61332" w:rsidR="005E5D35">
        <w:rPr>
          <w:bCs/>
          <w:sz w:val="26"/>
          <w:szCs w:val="26"/>
        </w:rPr>
        <w:t>0034</w:t>
      </w:r>
      <w:r w:rsidRPr="00B61332" w:rsidR="00BC684B">
        <w:rPr>
          <w:bCs/>
          <w:sz w:val="26"/>
          <w:szCs w:val="26"/>
        </w:rPr>
        <w:t>-</w:t>
      </w:r>
      <w:r w:rsidRPr="00B61332">
        <w:rPr>
          <w:bCs/>
          <w:sz w:val="26"/>
          <w:szCs w:val="26"/>
        </w:rPr>
        <w:t>01-202</w:t>
      </w:r>
      <w:r w:rsidRPr="00B61332" w:rsidR="00445B0F">
        <w:rPr>
          <w:bCs/>
          <w:sz w:val="26"/>
          <w:szCs w:val="26"/>
        </w:rPr>
        <w:t>5</w:t>
      </w:r>
      <w:r w:rsidRPr="00B61332">
        <w:rPr>
          <w:bCs/>
          <w:sz w:val="26"/>
          <w:szCs w:val="26"/>
        </w:rPr>
        <w:t>-00</w:t>
      </w:r>
      <w:r w:rsidRPr="00B61332" w:rsidR="00445B0F">
        <w:rPr>
          <w:bCs/>
          <w:sz w:val="26"/>
          <w:szCs w:val="26"/>
        </w:rPr>
        <w:t>0</w:t>
      </w:r>
      <w:r w:rsidR="00493C88">
        <w:rPr>
          <w:bCs/>
          <w:sz w:val="26"/>
          <w:szCs w:val="26"/>
        </w:rPr>
        <w:t xml:space="preserve">402-09 </w:t>
      </w:r>
      <w:r w:rsidR="002F5AA8">
        <w:rPr>
          <w:bCs/>
          <w:sz w:val="26"/>
          <w:szCs w:val="26"/>
        </w:rPr>
        <w:t xml:space="preserve"> </w:t>
      </w:r>
      <w:r w:rsidR="00165611">
        <w:rPr>
          <w:bCs/>
          <w:sz w:val="26"/>
          <w:szCs w:val="26"/>
        </w:rPr>
        <w:t xml:space="preserve"> </w:t>
      </w:r>
      <w:r w:rsidR="00ED1293">
        <w:rPr>
          <w:bCs/>
          <w:sz w:val="26"/>
          <w:szCs w:val="26"/>
        </w:rPr>
        <w:t xml:space="preserve"> </w:t>
      </w:r>
      <w:r w:rsidRPr="00B61332" w:rsidR="00445B0F">
        <w:rPr>
          <w:bCs/>
          <w:sz w:val="26"/>
          <w:szCs w:val="26"/>
        </w:rPr>
        <w:t xml:space="preserve"> </w:t>
      </w:r>
      <w:r w:rsidRPr="00B61332" w:rsidR="002C566F">
        <w:rPr>
          <w:bCs/>
          <w:sz w:val="26"/>
          <w:szCs w:val="26"/>
        </w:rPr>
        <w:t xml:space="preserve"> </w:t>
      </w:r>
      <w:r w:rsidRPr="00B61332" w:rsidR="009F2908">
        <w:rPr>
          <w:bCs/>
          <w:sz w:val="26"/>
          <w:szCs w:val="26"/>
        </w:rPr>
        <w:t xml:space="preserve"> </w:t>
      </w:r>
      <w:r w:rsidRPr="00B61332" w:rsidR="00846DBB">
        <w:rPr>
          <w:bCs/>
          <w:sz w:val="26"/>
          <w:szCs w:val="26"/>
        </w:rPr>
        <w:t xml:space="preserve"> </w:t>
      </w:r>
      <w:r w:rsidRPr="00B61332" w:rsidR="00960CC2">
        <w:rPr>
          <w:bCs/>
          <w:sz w:val="26"/>
          <w:szCs w:val="26"/>
        </w:rPr>
        <w:t xml:space="preserve"> </w:t>
      </w:r>
      <w:r w:rsidRPr="00B61332" w:rsidR="00B653BE">
        <w:rPr>
          <w:bCs/>
          <w:sz w:val="26"/>
          <w:szCs w:val="26"/>
        </w:rPr>
        <w:t xml:space="preserve"> </w:t>
      </w:r>
      <w:r w:rsidRPr="00B61332" w:rsidR="00911470">
        <w:rPr>
          <w:bCs/>
          <w:sz w:val="26"/>
          <w:szCs w:val="26"/>
        </w:rPr>
        <w:t xml:space="preserve"> </w:t>
      </w:r>
      <w:r w:rsidRPr="00B61332" w:rsidR="00FE5FDB">
        <w:rPr>
          <w:bCs/>
          <w:sz w:val="26"/>
          <w:szCs w:val="26"/>
        </w:rPr>
        <w:t xml:space="preserve"> </w:t>
      </w:r>
      <w:r w:rsidRPr="00B61332" w:rsidR="00730086">
        <w:rPr>
          <w:bCs/>
          <w:sz w:val="26"/>
          <w:szCs w:val="26"/>
        </w:rPr>
        <w:t xml:space="preserve"> </w:t>
      </w:r>
      <w:r w:rsidRPr="00B61332" w:rsidR="00B92B1F">
        <w:rPr>
          <w:bCs/>
          <w:sz w:val="26"/>
          <w:szCs w:val="26"/>
        </w:rPr>
        <w:t xml:space="preserve"> </w:t>
      </w:r>
      <w:r w:rsidRPr="00B61332" w:rsidR="00BC684B">
        <w:rPr>
          <w:bCs/>
          <w:sz w:val="26"/>
          <w:szCs w:val="26"/>
        </w:rPr>
        <w:t xml:space="preserve"> </w:t>
      </w:r>
      <w:r w:rsidRPr="00B61332" w:rsidR="00B254CF">
        <w:rPr>
          <w:bCs/>
          <w:sz w:val="26"/>
          <w:szCs w:val="26"/>
        </w:rPr>
        <w:t xml:space="preserve"> </w:t>
      </w:r>
      <w:r w:rsidRPr="00B61332" w:rsidR="002E3D33">
        <w:rPr>
          <w:bCs/>
          <w:sz w:val="26"/>
          <w:szCs w:val="26"/>
        </w:rPr>
        <w:t xml:space="preserve"> </w:t>
      </w:r>
      <w:r w:rsidRPr="00B61332" w:rsidR="00087065">
        <w:rPr>
          <w:bCs/>
          <w:sz w:val="26"/>
          <w:szCs w:val="26"/>
        </w:rPr>
        <w:t xml:space="preserve"> </w:t>
      </w:r>
      <w:r w:rsidRPr="00B61332" w:rsidR="005E4076">
        <w:rPr>
          <w:bCs/>
          <w:sz w:val="26"/>
          <w:szCs w:val="26"/>
        </w:rPr>
        <w:t xml:space="preserve"> </w:t>
      </w:r>
      <w:r w:rsidRPr="00B61332" w:rsidR="00A35240">
        <w:rPr>
          <w:bCs/>
          <w:sz w:val="26"/>
          <w:szCs w:val="26"/>
        </w:rPr>
        <w:t xml:space="preserve"> </w:t>
      </w:r>
      <w:r w:rsidRPr="00B61332" w:rsidR="00C747B6">
        <w:rPr>
          <w:bCs/>
          <w:sz w:val="26"/>
          <w:szCs w:val="26"/>
        </w:rPr>
        <w:t xml:space="preserve"> </w:t>
      </w:r>
      <w:r w:rsidRPr="00B61332" w:rsidR="0045577B">
        <w:rPr>
          <w:bCs/>
          <w:sz w:val="26"/>
          <w:szCs w:val="26"/>
        </w:rPr>
        <w:t xml:space="preserve"> </w:t>
      </w:r>
      <w:r w:rsidRPr="00B61332" w:rsidR="00146018">
        <w:rPr>
          <w:bCs/>
          <w:sz w:val="26"/>
          <w:szCs w:val="26"/>
        </w:rPr>
        <w:t xml:space="preserve"> </w:t>
      </w:r>
      <w:r w:rsidRPr="00B61332" w:rsidR="00517B5D">
        <w:rPr>
          <w:bCs/>
          <w:sz w:val="26"/>
          <w:szCs w:val="26"/>
        </w:rPr>
        <w:t xml:space="preserve"> </w:t>
      </w:r>
      <w:r w:rsidRPr="00B61332">
        <w:rPr>
          <w:bCs/>
          <w:sz w:val="26"/>
          <w:szCs w:val="26"/>
        </w:rPr>
        <w:t xml:space="preserve">  </w:t>
      </w:r>
    </w:p>
    <w:p w:rsidR="00BA0A13" w:rsidRPr="00B61332" w:rsidP="00473C13">
      <w:pPr>
        <w:tabs>
          <w:tab w:val="left" w:pos="7783"/>
        </w:tabs>
        <w:rPr>
          <w:sz w:val="26"/>
          <w:szCs w:val="26"/>
        </w:rPr>
      </w:pPr>
    </w:p>
    <w:p w:rsidR="00B6407C" w:rsidRPr="00B61332" w:rsidP="00B6407C">
      <w:pPr>
        <w:tabs>
          <w:tab w:val="left" w:pos="7783"/>
        </w:tabs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ПОСТАНОВЛЕНИЕ</w:t>
      </w:r>
    </w:p>
    <w:p w:rsidR="002B17ED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</w:t>
      </w:r>
      <w:r w:rsidRPr="00B61332" w:rsidR="00B6407C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делу об административном правонарушении</w:t>
      </w:r>
    </w:p>
    <w:p w:rsidR="002B17ED" w:rsidRPr="00B61332" w:rsidP="00B6407C">
      <w:pPr>
        <w:jc w:val="center"/>
        <w:rPr>
          <w:sz w:val="26"/>
          <w:szCs w:val="26"/>
        </w:rPr>
      </w:pPr>
    </w:p>
    <w:p w:rsidR="00F61D5F" w:rsidRPr="00B61332" w:rsidP="00F61D5F">
      <w:pPr>
        <w:rPr>
          <w:sz w:val="26"/>
          <w:szCs w:val="26"/>
        </w:rPr>
      </w:pPr>
      <w:r w:rsidRPr="00B61332">
        <w:rPr>
          <w:sz w:val="26"/>
          <w:szCs w:val="26"/>
        </w:rPr>
        <w:t>г</w:t>
      </w:r>
      <w:r w:rsidRPr="00B61332" w:rsidR="001C0D3D">
        <w:rPr>
          <w:sz w:val="26"/>
          <w:szCs w:val="26"/>
        </w:rPr>
        <w:t>ород</w:t>
      </w:r>
      <w:r w:rsidRPr="00B61332">
        <w:rPr>
          <w:sz w:val="26"/>
          <w:szCs w:val="26"/>
        </w:rPr>
        <w:t xml:space="preserve"> Когалым                                                       </w:t>
      </w:r>
      <w:r w:rsidRPr="00B61332" w:rsidR="00A17D6D">
        <w:rPr>
          <w:sz w:val="26"/>
          <w:szCs w:val="26"/>
        </w:rPr>
        <w:t xml:space="preserve">             </w:t>
      </w:r>
      <w:r w:rsidRPr="00B61332" w:rsidR="00960CC2">
        <w:rPr>
          <w:sz w:val="26"/>
          <w:szCs w:val="26"/>
        </w:rPr>
        <w:t xml:space="preserve"> </w:t>
      </w:r>
      <w:r w:rsidRPr="00B61332" w:rsidR="00846DBB">
        <w:rPr>
          <w:sz w:val="26"/>
          <w:szCs w:val="26"/>
        </w:rPr>
        <w:t xml:space="preserve"> </w:t>
      </w:r>
      <w:r w:rsidRPr="00B61332" w:rsidR="00960CC2">
        <w:rPr>
          <w:sz w:val="26"/>
          <w:szCs w:val="26"/>
        </w:rPr>
        <w:t xml:space="preserve"> </w:t>
      </w:r>
      <w:r w:rsidRPr="00B61332" w:rsidR="002F44B2">
        <w:rPr>
          <w:sz w:val="26"/>
          <w:szCs w:val="26"/>
        </w:rPr>
        <w:t xml:space="preserve">  </w:t>
      </w:r>
      <w:r w:rsidRPr="00B61332" w:rsidR="009F2908">
        <w:rPr>
          <w:sz w:val="26"/>
          <w:szCs w:val="26"/>
        </w:rPr>
        <w:t xml:space="preserve">  </w:t>
      </w:r>
      <w:r w:rsidRPr="00B61332" w:rsidR="002C566F">
        <w:rPr>
          <w:sz w:val="26"/>
          <w:szCs w:val="26"/>
        </w:rPr>
        <w:t xml:space="preserve">   </w:t>
      </w:r>
      <w:r w:rsidR="00B61332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 </w:t>
      </w:r>
      <w:r w:rsidR="00493C88">
        <w:rPr>
          <w:sz w:val="26"/>
          <w:szCs w:val="26"/>
        </w:rPr>
        <w:t>20</w:t>
      </w:r>
      <w:r w:rsidR="00ED1293">
        <w:rPr>
          <w:sz w:val="26"/>
          <w:szCs w:val="26"/>
        </w:rPr>
        <w:t xml:space="preserve"> февраля </w:t>
      </w:r>
      <w:r w:rsidRPr="00B61332" w:rsidR="00445B0F">
        <w:rPr>
          <w:sz w:val="26"/>
          <w:szCs w:val="26"/>
        </w:rPr>
        <w:t xml:space="preserve">2025 </w:t>
      </w:r>
      <w:r w:rsidRPr="00B61332">
        <w:rPr>
          <w:sz w:val="26"/>
          <w:szCs w:val="26"/>
        </w:rPr>
        <w:t>года</w:t>
      </w:r>
    </w:p>
    <w:p w:rsidR="00F61D5F" w:rsidRPr="00B61332" w:rsidP="00F61D5F">
      <w:pPr>
        <w:rPr>
          <w:sz w:val="26"/>
          <w:szCs w:val="26"/>
        </w:rPr>
      </w:pPr>
    </w:p>
    <w:p w:rsidR="00360A97" w:rsidRPr="00B61332" w:rsidP="002C566F">
      <w:pPr>
        <w:ind w:right="-30"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</w:t>
      </w:r>
      <w:r w:rsidRPr="00B61332" w:rsidR="002C566F">
        <w:rPr>
          <w:sz w:val="26"/>
          <w:szCs w:val="26"/>
        </w:rPr>
        <w:t>ир</w:t>
      </w:r>
      <w:r w:rsidRPr="00B61332">
        <w:rPr>
          <w:sz w:val="26"/>
          <w:szCs w:val="26"/>
        </w:rPr>
        <w:t>овой судья судебного участка № 3</w:t>
      </w:r>
      <w:r w:rsidRPr="00B61332" w:rsidR="002C566F">
        <w:rPr>
          <w:sz w:val="26"/>
          <w:szCs w:val="26"/>
        </w:rPr>
        <w:t xml:space="preserve"> Когалымского судебного района Ханты-Мансийс</w:t>
      </w:r>
      <w:r w:rsidRPr="00B61332">
        <w:rPr>
          <w:sz w:val="26"/>
          <w:szCs w:val="26"/>
        </w:rPr>
        <w:t xml:space="preserve">кого автономного округа – Югры Филяева Е.М. </w:t>
      </w:r>
      <w:r w:rsidRPr="00B61332" w:rsidR="00116C7A">
        <w:rPr>
          <w:sz w:val="26"/>
          <w:szCs w:val="26"/>
        </w:rPr>
        <w:t xml:space="preserve">(Ханты </w:t>
      </w:r>
      <w:r w:rsidRPr="00B61332" w:rsidR="005E5D35">
        <w:rPr>
          <w:sz w:val="26"/>
          <w:szCs w:val="26"/>
        </w:rPr>
        <w:t>-</w:t>
      </w:r>
      <w:r w:rsidRPr="00B61332" w:rsidR="00116C7A">
        <w:rPr>
          <w:sz w:val="26"/>
          <w:szCs w:val="26"/>
        </w:rPr>
        <w:t xml:space="preserve"> Мансий</w:t>
      </w:r>
      <w:r w:rsidRPr="00B61332" w:rsidR="00F61D5F">
        <w:rPr>
          <w:sz w:val="26"/>
          <w:szCs w:val="26"/>
        </w:rPr>
        <w:t>ский автономный округ – Югра г.</w:t>
      </w:r>
      <w:r w:rsidRPr="00B61332" w:rsidR="005E5D35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>Когалым ул.</w:t>
      </w:r>
      <w:r w:rsidRPr="00B61332" w:rsidR="00116C7A">
        <w:rPr>
          <w:sz w:val="26"/>
          <w:szCs w:val="26"/>
        </w:rPr>
        <w:t>Мира д. 24),</w:t>
      </w:r>
    </w:p>
    <w:p w:rsidR="00417B90" w:rsidRPr="00B61332" w:rsidP="00C446FA">
      <w:pPr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рассмотрев дел</w:t>
      </w:r>
      <w:r w:rsidRPr="00B61332" w:rsidR="00473C13">
        <w:rPr>
          <w:sz w:val="26"/>
          <w:szCs w:val="26"/>
        </w:rPr>
        <w:t>о</w:t>
      </w:r>
      <w:r w:rsidRPr="00B61332">
        <w:rPr>
          <w:sz w:val="26"/>
          <w:szCs w:val="26"/>
        </w:rPr>
        <w:t xml:space="preserve"> об административном правонарушении в отношении</w:t>
      </w:r>
      <w:r w:rsidRPr="00B61332" w:rsidR="00AC0D7F">
        <w:rPr>
          <w:sz w:val="26"/>
          <w:szCs w:val="26"/>
        </w:rPr>
        <w:t xml:space="preserve"> </w:t>
      </w:r>
      <w:r w:rsidR="00493C88">
        <w:rPr>
          <w:sz w:val="26"/>
          <w:szCs w:val="26"/>
        </w:rPr>
        <w:t xml:space="preserve">Филатова Геннадия Васильевича, </w:t>
      </w:r>
      <w:r w:rsidR="00910512">
        <w:rPr>
          <w:sz w:val="26"/>
          <w:szCs w:val="26"/>
        </w:rPr>
        <w:t>*</w:t>
      </w:r>
      <w:r w:rsidR="00493C88">
        <w:rPr>
          <w:sz w:val="26"/>
          <w:szCs w:val="26"/>
        </w:rPr>
        <w:t xml:space="preserve">, </w:t>
      </w:r>
      <w:r w:rsidRPr="00B61332" w:rsidR="00D44591">
        <w:rPr>
          <w:sz w:val="26"/>
          <w:szCs w:val="26"/>
        </w:rPr>
        <w:t>гражданина РФ,</w:t>
      </w:r>
      <w:r w:rsidRPr="00B61332" w:rsidR="009F2908">
        <w:rPr>
          <w:sz w:val="26"/>
          <w:szCs w:val="26"/>
        </w:rPr>
        <w:t xml:space="preserve"> </w:t>
      </w:r>
      <w:r w:rsidR="00ED1293">
        <w:rPr>
          <w:sz w:val="26"/>
          <w:szCs w:val="26"/>
        </w:rPr>
        <w:t xml:space="preserve">не </w:t>
      </w:r>
      <w:r w:rsidRPr="00B61332" w:rsidR="009F2908">
        <w:rPr>
          <w:sz w:val="26"/>
          <w:szCs w:val="26"/>
        </w:rPr>
        <w:t>работающего</w:t>
      </w:r>
      <w:r w:rsidRPr="00B61332" w:rsidR="002C566F">
        <w:rPr>
          <w:sz w:val="26"/>
          <w:szCs w:val="26"/>
        </w:rPr>
        <w:t xml:space="preserve">, </w:t>
      </w:r>
      <w:r w:rsidRPr="00B61332" w:rsidR="00D44591">
        <w:rPr>
          <w:sz w:val="26"/>
          <w:szCs w:val="26"/>
        </w:rPr>
        <w:t>зарегистрированного</w:t>
      </w:r>
      <w:r w:rsidRPr="00B61332" w:rsidR="009F2908">
        <w:rPr>
          <w:sz w:val="26"/>
          <w:szCs w:val="26"/>
        </w:rPr>
        <w:t xml:space="preserve"> </w:t>
      </w:r>
      <w:r w:rsidR="00165611">
        <w:rPr>
          <w:sz w:val="26"/>
          <w:szCs w:val="26"/>
        </w:rPr>
        <w:t>и проживающего</w:t>
      </w:r>
      <w:r w:rsidRPr="00B61332" w:rsidR="00D44591">
        <w:rPr>
          <w:sz w:val="26"/>
          <w:szCs w:val="26"/>
        </w:rPr>
        <w:t xml:space="preserve"> по адресу: </w:t>
      </w:r>
      <w:r w:rsidR="00910512">
        <w:rPr>
          <w:sz w:val="26"/>
          <w:szCs w:val="26"/>
        </w:rPr>
        <w:t>*</w:t>
      </w:r>
      <w:r w:rsidRPr="00B61332" w:rsidR="00D44591">
        <w:rPr>
          <w:sz w:val="26"/>
          <w:szCs w:val="26"/>
        </w:rPr>
        <w:t xml:space="preserve">, </w:t>
      </w:r>
      <w:r w:rsidRPr="00B61332" w:rsidR="000370E3">
        <w:rPr>
          <w:bCs/>
          <w:iCs/>
          <w:sz w:val="26"/>
          <w:szCs w:val="26"/>
        </w:rPr>
        <w:t>р</w:t>
      </w:r>
      <w:r w:rsidRPr="00B61332" w:rsidR="002E3D33">
        <w:rPr>
          <w:sz w:val="26"/>
          <w:szCs w:val="26"/>
        </w:rPr>
        <w:t>анее</w:t>
      </w:r>
      <w:r w:rsidRPr="00B61332" w:rsidR="00445B0F">
        <w:rPr>
          <w:sz w:val="26"/>
          <w:szCs w:val="26"/>
        </w:rPr>
        <w:t xml:space="preserve"> </w:t>
      </w:r>
      <w:r w:rsidRPr="00B61332" w:rsidR="00E31FCB">
        <w:rPr>
          <w:sz w:val="26"/>
          <w:szCs w:val="26"/>
        </w:rPr>
        <w:t>привлекавш</w:t>
      </w:r>
      <w:r w:rsidRPr="00B61332" w:rsidR="00EA6C57">
        <w:rPr>
          <w:sz w:val="26"/>
          <w:szCs w:val="26"/>
        </w:rPr>
        <w:t xml:space="preserve">егося </w:t>
      </w:r>
      <w:r w:rsidRPr="00B61332">
        <w:rPr>
          <w:sz w:val="26"/>
          <w:szCs w:val="26"/>
        </w:rPr>
        <w:t>к ад</w:t>
      </w:r>
      <w:r w:rsidRPr="00B61332" w:rsidR="00E31FCB">
        <w:rPr>
          <w:sz w:val="26"/>
          <w:szCs w:val="26"/>
        </w:rPr>
        <w:t>министративной ответственности</w:t>
      </w:r>
      <w:r w:rsidRPr="00B61332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3B0721" w:rsidRPr="00B61332" w:rsidP="00C446FA">
      <w:pPr>
        <w:ind w:firstLine="567"/>
        <w:jc w:val="both"/>
        <w:rPr>
          <w:sz w:val="26"/>
          <w:szCs w:val="26"/>
        </w:rPr>
      </w:pPr>
    </w:p>
    <w:p w:rsidR="00B6407C" w:rsidRPr="00B61332" w:rsidP="00B6407C">
      <w:pPr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УСТАНОВИЛ:</w:t>
      </w:r>
    </w:p>
    <w:p w:rsidR="00B6407C" w:rsidRPr="00B61332" w:rsidP="00B6407C">
      <w:pPr>
        <w:ind w:firstLine="425"/>
        <w:jc w:val="center"/>
        <w:rPr>
          <w:b/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31</w:t>
      </w:r>
      <w:r w:rsidR="00ED1293">
        <w:rPr>
          <w:sz w:val="26"/>
          <w:szCs w:val="26"/>
        </w:rPr>
        <w:t>.01.20</w:t>
      </w:r>
      <w:r w:rsidRPr="00B61332">
        <w:rPr>
          <w:sz w:val="26"/>
          <w:szCs w:val="26"/>
        </w:rPr>
        <w:t>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 в </w:t>
      </w:r>
      <w:r>
        <w:rPr>
          <w:sz w:val="26"/>
          <w:szCs w:val="26"/>
        </w:rPr>
        <w:t>12</w:t>
      </w:r>
      <w:r w:rsidRPr="00B61332">
        <w:rPr>
          <w:sz w:val="26"/>
          <w:szCs w:val="26"/>
        </w:rPr>
        <w:t xml:space="preserve"> час. </w:t>
      </w:r>
      <w:r w:rsidR="00165611">
        <w:rPr>
          <w:sz w:val="26"/>
          <w:szCs w:val="26"/>
        </w:rPr>
        <w:t>0</w:t>
      </w:r>
      <w:r>
        <w:rPr>
          <w:sz w:val="26"/>
          <w:szCs w:val="26"/>
        </w:rPr>
        <w:t>6</w:t>
      </w:r>
      <w:r w:rsidRPr="00B61332" w:rsidR="002C566F">
        <w:rPr>
          <w:sz w:val="26"/>
          <w:szCs w:val="26"/>
        </w:rPr>
        <w:t xml:space="preserve"> мин. на ул. </w:t>
      </w:r>
      <w:r>
        <w:rPr>
          <w:sz w:val="26"/>
          <w:szCs w:val="26"/>
        </w:rPr>
        <w:t xml:space="preserve">Бакинская д. 19 </w:t>
      </w:r>
      <w:r w:rsidRPr="00B61332">
        <w:rPr>
          <w:sz w:val="26"/>
          <w:szCs w:val="26"/>
        </w:rPr>
        <w:t xml:space="preserve">в г. Когалыме, </w:t>
      </w:r>
      <w:r>
        <w:rPr>
          <w:sz w:val="26"/>
          <w:szCs w:val="26"/>
        </w:rPr>
        <w:t>Филатов Г.В.</w:t>
      </w:r>
      <w:r w:rsidRPr="00B61332">
        <w:rPr>
          <w:sz w:val="26"/>
          <w:szCs w:val="26"/>
        </w:rPr>
        <w:t xml:space="preserve">, управляя транспортным средством </w:t>
      </w:r>
      <w:r w:rsidR="00910512">
        <w:rPr>
          <w:sz w:val="26"/>
          <w:szCs w:val="26"/>
        </w:rPr>
        <w:t>*</w:t>
      </w:r>
      <w:r w:rsidR="00165611">
        <w:rPr>
          <w:sz w:val="26"/>
          <w:szCs w:val="26"/>
        </w:rPr>
        <w:t xml:space="preserve"> впереди</w:t>
      </w:r>
      <w:r w:rsidR="00ED1293">
        <w:rPr>
          <w:sz w:val="26"/>
          <w:szCs w:val="26"/>
        </w:rPr>
        <w:t xml:space="preserve"> </w:t>
      </w:r>
      <w:r w:rsidR="00165611">
        <w:rPr>
          <w:sz w:val="26"/>
          <w:szCs w:val="26"/>
        </w:rPr>
        <w:t>транспортного средства вые</w:t>
      </w:r>
      <w:r>
        <w:rPr>
          <w:sz w:val="26"/>
          <w:szCs w:val="26"/>
        </w:rPr>
        <w:t xml:space="preserve">хал на полосу, </w:t>
      </w:r>
      <w:r w:rsidR="0073218D">
        <w:rPr>
          <w:sz w:val="26"/>
          <w:szCs w:val="26"/>
        </w:rPr>
        <w:t xml:space="preserve">предназначенную </w:t>
      </w:r>
      <w:r w:rsidRPr="00B61332" w:rsidR="0092291B">
        <w:rPr>
          <w:sz w:val="26"/>
          <w:szCs w:val="26"/>
        </w:rPr>
        <w:t>для встречного движения</w:t>
      </w:r>
      <w:r w:rsidR="00FB411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зоне </w:t>
      </w:r>
      <w:r w:rsidR="00D8118C">
        <w:rPr>
          <w:sz w:val="26"/>
          <w:szCs w:val="26"/>
        </w:rPr>
        <w:t>действия</w:t>
      </w:r>
      <w:r>
        <w:rPr>
          <w:sz w:val="26"/>
          <w:szCs w:val="26"/>
        </w:rPr>
        <w:t xml:space="preserve"> дорожного знака 3.20 «Обгон запрещен»</w:t>
      </w:r>
      <w:r w:rsidR="00D8118C">
        <w:rPr>
          <w:sz w:val="26"/>
          <w:szCs w:val="26"/>
        </w:rPr>
        <w:t xml:space="preserve"> </w:t>
      </w:r>
      <w:r w:rsidR="00FB4115">
        <w:rPr>
          <w:sz w:val="26"/>
          <w:szCs w:val="26"/>
        </w:rPr>
        <w:t>на</w:t>
      </w:r>
      <w:r w:rsidR="00D8118C">
        <w:rPr>
          <w:sz w:val="26"/>
          <w:szCs w:val="26"/>
        </w:rPr>
        <w:t xml:space="preserve"> нерегулируемом</w:t>
      </w:r>
      <w:r w:rsidR="00FB4115">
        <w:rPr>
          <w:sz w:val="26"/>
          <w:szCs w:val="26"/>
        </w:rPr>
        <w:t xml:space="preserve"> пешеходном переходе, обозначенном дорожным знаком 5.19.1, 5.19.2 «Пешеходный переход», </w:t>
      </w:r>
      <w:r w:rsidRPr="00B61332" w:rsidR="000B3321">
        <w:rPr>
          <w:sz w:val="26"/>
          <w:szCs w:val="26"/>
        </w:rPr>
        <w:t xml:space="preserve">чем нарушил </w:t>
      </w:r>
      <w:r w:rsidR="00D8118C">
        <w:rPr>
          <w:sz w:val="26"/>
          <w:szCs w:val="26"/>
        </w:rPr>
        <w:t xml:space="preserve">п. 1.3, </w:t>
      </w:r>
      <w:r w:rsidR="00165611">
        <w:rPr>
          <w:sz w:val="26"/>
          <w:szCs w:val="26"/>
        </w:rPr>
        <w:t>п. 11.4</w:t>
      </w:r>
      <w:r w:rsidRPr="00B61332" w:rsidR="00846DB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ПДД РФ.</w:t>
      </w:r>
    </w:p>
    <w:p w:rsidR="002C566F" w:rsidRPr="00B61332" w:rsidP="0098634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Филатов Г.В.</w:t>
      </w:r>
      <w:r w:rsidRPr="00B61332" w:rsidR="00BC684B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при рассмотрении дела </w:t>
      </w:r>
      <w:r w:rsidRPr="00B61332" w:rsidR="00480E59">
        <w:rPr>
          <w:sz w:val="26"/>
          <w:szCs w:val="26"/>
        </w:rPr>
        <w:t xml:space="preserve">вину </w:t>
      </w:r>
      <w:r w:rsidRPr="00B61332" w:rsidR="00D44591">
        <w:rPr>
          <w:sz w:val="26"/>
          <w:szCs w:val="26"/>
        </w:rPr>
        <w:t>признал</w:t>
      </w:r>
      <w:r w:rsidR="009D3D19">
        <w:rPr>
          <w:sz w:val="26"/>
          <w:szCs w:val="26"/>
        </w:rPr>
        <w:t xml:space="preserve"> и   раскаялся.</w:t>
      </w:r>
    </w:p>
    <w:p w:rsidR="00BC684B" w:rsidRPr="00B61332" w:rsidP="00D8118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Мировой судья, </w:t>
      </w:r>
      <w:r w:rsidRPr="00B61332" w:rsidR="00D44591">
        <w:rPr>
          <w:sz w:val="26"/>
          <w:szCs w:val="26"/>
        </w:rPr>
        <w:t xml:space="preserve">заслушав </w:t>
      </w:r>
      <w:r w:rsidR="00493C88">
        <w:rPr>
          <w:sz w:val="26"/>
          <w:szCs w:val="26"/>
        </w:rPr>
        <w:t>Филатова Г.В.</w:t>
      </w:r>
      <w:r w:rsidRPr="00B61332" w:rsidR="00D44591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>исследовав материалы дела об административном правонарушении: протокол 86 ХМ №</w:t>
      </w:r>
      <w:r w:rsidR="00165611">
        <w:rPr>
          <w:sz w:val="26"/>
          <w:szCs w:val="26"/>
        </w:rPr>
        <w:t xml:space="preserve"> 657</w:t>
      </w:r>
      <w:r w:rsidR="00D8118C">
        <w:rPr>
          <w:sz w:val="26"/>
          <w:szCs w:val="26"/>
        </w:rPr>
        <w:t xml:space="preserve">573 </w:t>
      </w:r>
      <w:r w:rsidRPr="00B61332">
        <w:rPr>
          <w:sz w:val="26"/>
          <w:szCs w:val="26"/>
        </w:rPr>
        <w:t xml:space="preserve">об административном правонарушении от </w:t>
      </w:r>
      <w:r w:rsidR="00D8118C">
        <w:rPr>
          <w:sz w:val="26"/>
          <w:szCs w:val="26"/>
        </w:rPr>
        <w:t>31</w:t>
      </w:r>
      <w:r w:rsidRPr="00B61332">
        <w:rPr>
          <w:sz w:val="26"/>
          <w:szCs w:val="26"/>
        </w:rPr>
        <w:t>.</w:t>
      </w:r>
      <w:r w:rsidRPr="00B61332" w:rsidR="00D603CD">
        <w:rPr>
          <w:sz w:val="26"/>
          <w:szCs w:val="26"/>
        </w:rPr>
        <w:t>01</w:t>
      </w:r>
      <w:r w:rsidRPr="00B61332">
        <w:rPr>
          <w:sz w:val="26"/>
          <w:szCs w:val="26"/>
        </w:rPr>
        <w:t>.202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 xml:space="preserve"> г., в котором изложены обстоятельства совершения </w:t>
      </w:r>
      <w:r w:rsidR="00493C88">
        <w:rPr>
          <w:sz w:val="26"/>
          <w:szCs w:val="26"/>
        </w:rPr>
        <w:t>Филатовым Г.В.</w:t>
      </w:r>
      <w:r w:rsidRPr="00B61332" w:rsidR="00D603CD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административного правонарушения, с данным протоколом он был ознакомлен, ему разъяснены права, предусмотренные ст. 25.1 КоАП РФ и ст.51 Конституции РФ</w:t>
      </w:r>
      <w:r w:rsidRPr="00B61332" w:rsidR="00FE3AA0">
        <w:rPr>
          <w:sz w:val="26"/>
          <w:szCs w:val="26"/>
        </w:rPr>
        <w:t xml:space="preserve">; </w:t>
      </w:r>
      <w:r w:rsidR="00D8118C">
        <w:rPr>
          <w:sz w:val="26"/>
          <w:szCs w:val="26"/>
        </w:rPr>
        <w:t>дислокац</w:t>
      </w:r>
      <w:r w:rsidRPr="00B61332" w:rsidR="00D8118C">
        <w:rPr>
          <w:sz w:val="26"/>
          <w:szCs w:val="26"/>
        </w:rPr>
        <w:t>ию дорожных знаков и разметки на ул</w:t>
      </w:r>
      <w:r w:rsidR="00D8118C">
        <w:rPr>
          <w:sz w:val="26"/>
          <w:szCs w:val="26"/>
        </w:rPr>
        <w:t xml:space="preserve">. Бакинская </w:t>
      </w:r>
      <w:r w:rsidRPr="00B61332" w:rsidR="00D8118C">
        <w:rPr>
          <w:sz w:val="26"/>
          <w:szCs w:val="26"/>
        </w:rPr>
        <w:t>г. Когалыма;</w:t>
      </w:r>
      <w:r w:rsidRPr="00D8118C" w:rsidR="00D8118C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>карточку операции с ВУ;</w:t>
      </w:r>
      <w:r w:rsidRPr="00D8118C" w:rsidR="00D8118C">
        <w:rPr>
          <w:sz w:val="26"/>
          <w:szCs w:val="26"/>
        </w:rPr>
        <w:t xml:space="preserve"> </w:t>
      </w:r>
      <w:r w:rsidR="00D8118C">
        <w:rPr>
          <w:sz w:val="26"/>
          <w:szCs w:val="26"/>
        </w:rPr>
        <w:t xml:space="preserve">рапорт </w:t>
      </w:r>
      <w:r w:rsidRPr="00B61332" w:rsidR="00D8118C">
        <w:rPr>
          <w:sz w:val="26"/>
          <w:szCs w:val="26"/>
        </w:rPr>
        <w:t xml:space="preserve">ИДПС ОВ ДПС ГИБДД ОМВД России по г. Когалыму от </w:t>
      </w:r>
      <w:r w:rsidR="00D8118C">
        <w:rPr>
          <w:sz w:val="26"/>
          <w:szCs w:val="26"/>
        </w:rPr>
        <w:t>31.0</w:t>
      </w:r>
      <w:r w:rsidRPr="00B61332" w:rsidR="00D8118C">
        <w:rPr>
          <w:sz w:val="26"/>
          <w:szCs w:val="26"/>
        </w:rPr>
        <w:t>1.2025, который содержит сведения, аналогичные протоколу об административном правонарушении;</w:t>
      </w:r>
      <w:r w:rsidR="00D8118C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 xml:space="preserve">сведения административной практики ОГИБДД ОМВД России по г. Когалыму в отношении </w:t>
      </w:r>
      <w:r w:rsidR="00493C88">
        <w:rPr>
          <w:sz w:val="26"/>
          <w:szCs w:val="26"/>
        </w:rPr>
        <w:t>Филатова Г.В.</w:t>
      </w:r>
      <w:r w:rsidRPr="00B61332">
        <w:rPr>
          <w:sz w:val="26"/>
          <w:szCs w:val="26"/>
        </w:rPr>
        <w:t>; видеозапись, приходит к следующему.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BC684B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Согласно п. 1.3 Правил дорожного движения Российской Федерации (утв. постановлением Совета Министров - Правительства РФ от 23 октября 1993 г.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D8118C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6E4979">
        <w:rPr>
          <w:sz w:val="26"/>
          <w:szCs w:val="26"/>
        </w:rPr>
        <w:t xml:space="preserve">Согласно Приложению 1 к Правилам дорожного движения Российской Федерации в зоне действия знака 3.20 «Обгон запрещен» запрещается обгон всех </w:t>
      </w:r>
      <w:r w:rsidRPr="006E4979">
        <w:rPr>
          <w:sz w:val="26"/>
          <w:szCs w:val="26"/>
        </w:rPr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280BC0" w:rsidRPr="00B61332" w:rsidP="00D603C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280BC0">
        <w:rPr>
          <w:sz w:val="26"/>
          <w:szCs w:val="26"/>
        </w:rPr>
        <w:t>Согласно пункту 11.4 Правил дорожного движения Российской Федерации обгон запрещен: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 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493C88">
        <w:rPr>
          <w:sz w:val="26"/>
          <w:szCs w:val="26"/>
        </w:rPr>
        <w:t>Филатова Г.В.</w:t>
      </w:r>
      <w:r w:rsidRPr="00B61332" w:rsidR="00EE09E4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установлена и доказана и его действия правильно квалифицированы по ч. 4 ст.12.15 КоАП РФ, а именно выезд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настоящей статьи.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исключающих производство по делу, не имеется.</w:t>
      </w:r>
    </w:p>
    <w:p w:rsidR="00507B1D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Обстоятельств, смягчающи</w:t>
      </w:r>
      <w:r w:rsidRPr="00B61332">
        <w:rPr>
          <w:sz w:val="26"/>
          <w:szCs w:val="26"/>
        </w:rPr>
        <w:t>х</w:t>
      </w:r>
      <w:r w:rsidRPr="00B61332">
        <w:rPr>
          <w:sz w:val="26"/>
          <w:szCs w:val="26"/>
        </w:rPr>
        <w:t xml:space="preserve"> административную ответственность </w:t>
      </w:r>
      <w:r w:rsidR="00493C88">
        <w:rPr>
          <w:sz w:val="26"/>
          <w:szCs w:val="26"/>
        </w:rPr>
        <w:t>Филатова Г.В.</w:t>
      </w:r>
      <w:r w:rsidRPr="00B61332">
        <w:rPr>
          <w:sz w:val="26"/>
          <w:szCs w:val="26"/>
        </w:rPr>
        <w:t xml:space="preserve">, </w:t>
      </w:r>
      <w:r w:rsidRPr="00B61332">
        <w:rPr>
          <w:sz w:val="26"/>
          <w:szCs w:val="26"/>
        </w:rPr>
        <w:t xml:space="preserve">предусмотренных </w:t>
      </w:r>
      <w:r w:rsidRPr="00B61332">
        <w:rPr>
          <w:sz w:val="26"/>
          <w:szCs w:val="26"/>
        </w:rPr>
        <w:t>ст. 4.2 КоАП РФ, миров</w:t>
      </w:r>
      <w:r w:rsidRPr="00B61332">
        <w:rPr>
          <w:sz w:val="26"/>
          <w:szCs w:val="26"/>
        </w:rPr>
        <w:t>ым судьей не установлено.</w:t>
      </w:r>
    </w:p>
    <w:p w:rsidR="00ED1293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наказание в виде административного штрафа.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Руководствуясь ст. ст. 29.10, 29.11 КоАП РФ, мировой судья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center"/>
        <w:rPr>
          <w:sz w:val="26"/>
          <w:szCs w:val="26"/>
        </w:rPr>
      </w:pPr>
      <w:r w:rsidRPr="00B61332">
        <w:rPr>
          <w:sz w:val="26"/>
          <w:szCs w:val="26"/>
        </w:rPr>
        <w:t>ПОСТАНОВИЛ: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Филатова Геннадия Васильевича</w:t>
      </w:r>
      <w:r w:rsidRPr="00B61332">
        <w:rPr>
          <w:sz w:val="26"/>
          <w:szCs w:val="26"/>
        </w:rPr>
        <w:t xml:space="preserve"> </w:t>
      </w:r>
      <w:r w:rsidRPr="00B61332">
        <w:rPr>
          <w:sz w:val="26"/>
          <w:szCs w:val="26"/>
        </w:rPr>
        <w:t>признать виновным в совершении административного правонарушения, предусмотренного ч. 4 ст.12.15 КоАП РФ, и назначить ему наказание в виде административного</w:t>
      </w:r>
      <w:r w:rsidRPr="00B61332" w:rsidR="00D603CD">
        <w:rPr>
          <w:sz w:val="26"/>
          <w:szCs w:val="26"/>
        </w:rPr>
        <w:t xml:space="preserve"> штрафа в размере 75</w:t>
      </w:r>
      <w:r w:rsidRPr="00B61332">
        <w:rPr>
          <w:sz w:val="26"/>
          <w:szCs w:val="26"/>
        </w:rPr>
        <w:t>00 (</w:t>
      </w:r>
      <w:r w:rsidRPr="00B61332" w:rsidR="00D603CD">
        <w:rPr>
          <w:sz w:val="26"/>
          <w:szCs w:val="26"/>
        </w:rPr>
        <w:t xml:space="preserve">семь тысяч пятьсот) </w:t>
      </w:r>
      <w:r w:rsidRPr="00B61332">
        <w:rPr>
          <w:sz w:val="26"/>
          <w:szCs w:val="26"/>
        </w:rPr>
        <w:t>рублей.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D603CD" w:rsidRPr="00B61332" w:rsidP="00D603CD">
      <w:pPr>
        <w:ind w:firstLine="426"/>
        <w:jc w:val="both"/>
        <w:rPr>
          <w:sz w:val="26"/>
          <w:szCs w:val="26"/>
        </w:rPr>
      </w:pPr>
      <w:r w:rsidRPr="00B61332">
        <w:rPr>
          <w:sz w:val="26"/>
          <w:szCs w:val="26"/>
        </w:rPr>
        <w:t xml:space="preserve">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</w:t>
      </w:r>
      <w:r w:rsidRPr="00B61332">
        <w:rPr>
          <w:sz w:val="26"/>
          <w:szCs w:val="26"/>
        </w:rPr>
        <w:t>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Банковские реквизиты для перечисления штрафа: УФК по Ханты-Мансийскому автономному округу – Югре (УМВД России по ХМАО – Югре) ИНН 8601010390 КПП 860101001 Код ОКТМО 71883000 номер счета получателя платежа 03100643000000018700 в РКЦ Ханты-Мансийск//УФК по Ханты-Мансийскому автономному округу – Югре г. Ханты-Мансийск БИК 007162163 Кор./сч. 40102810245370000007 КБК 18811601123010001140 УИН 188104862</w:t>
      </w:r>
      <w:r w:rsidRPr="00B61332" w:rsidR="00D603CD">
        <w:rPr>
          <w:sz w:val="26"/>
          <w:szCs w:val="26"/>
        </w:rPr>
        <w:t>5</w:t>
      </w:r>
      <w:r w:rsidRPr="00B61332">
        <w:rPr>
          <w:sz w:val="26"/>
          <w:szCs w:val="26"/>
        </w:rPr>
        <w:t>054000</w:t>
      </w:r>
      <w:r w:rsidRPr="00B61332" w:rsidR="00D603CD">
        <w:rPr>
          <w:sz w:val="26"/>
          <w:szCs w:val="26"/>
        </w:rPr>
        <w:t>0</w:t>
      </w:r>
      <w:r w:rsidR="00493C88">
        <w:rPr>
          <w:sz w:val="26"/>
          <w:szCs w:val="26"/>
        </w:rPr>
        <w:t>638</w:t>
      </w:r>
      <w:r w:rsidRPr="00B61332">
        <w:rPr>
          <w:sz w:val="26"/>
          <w:szCs w:val="26"/>
        </w:rPr>
        <w:t>.</w:t>
      </w:r>
    </w:p>
    <w:p w:rsidR="00ED1293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Квитанцию об уплате административного штрафа необходимо пре</w:t>
      </w:r>
      <w:r w:rsidRPr="00B61332" w:rsidR="005E5D35">
        <w:rPr>
          <w:sz w:val="26"/>
          <w:szCs w:val="26"/>
        </w:rPr>
        <w:t>доставить в судебный участок № 3</w:t>
      </w:r>
      <w:r w:rsidRPr="00B61332">
        <w:rPr>
          <w:sz w:val="26"/>
          <w:szCs w:val="26"/>
        </w:rPr>
        <w:t xml:space="preserve"> Когалымского судебного района Ханты-Мансийского автономного округа – Югры по адресу: ул. Мира д. 24 г. Когалым Ханты-Мансийский автономный округ – Югра,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ED1293" w:rsidRPr="00B61332" w:rsidP="00ED1293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ED1293">
        <w:rPr>
          <w:sz w:val="26"/>
          <w:szCs w:val="26"/>
        </w:rPr>
        <w:t>Вещественное доказательство по делу DVD-диск хранить при материалах дела.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</w:t>
      </w:r>
      <w:r w:rsidRPr="00B61332" w:rsidR="00232761">
        <w:rPr>
          <w:sz w:val="26"/>
          <w:szCs w:val="26"/>
        </w:rPr>
        <w:t>ской суд Ханты -</w:t>
      </w:r>
      <w:r w:rsidRPr="00B61332">
        <w:rPr>
          <w:sz w:val="26"/>
          <w:szCs w:val="26"/>
        </w:rPr>
        <w:t xml:space="preserve"> Мансийского автономного округа – Югры в течение 10 </w:t>
      </w:r>
      <w:r w:rsidRPr="00B61332" w:rsidR="00846DBB">
        <w:rPr>
          <w:sz w:val="26"/>
          <w:szCs w:val="26"/>
        </w:rPr>
        <w:t xml:space="preserve">дней </w:t>
      </w:r>
      <w:r w:rsidRPr="00B61332">
        <w:rPr>
          <w:sz w:val="26"/>
          <w:szCs w:val="26"/>
        </w:rPr>
        <w:t xml:space="preserve">со дня вручения, получения копии постановления.          </w:t>
      </w: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445B0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>Мировой судья</w:t>
      </w:r>
      <w:r w:rsidR="009D3D19">
        <w:rPr>
          <w:sz w:val="26"/>
          <w:szCs w:val="26"/>
        </w:rPr>
        <w:t>:</w:t>
      </w:r>
      <w:r w:rsidR="00D8118C">
        <w:rPr>
          <w:sz w:val="26"/>
          <w:szCs w:val="26"/>
        </w:rPr>
        <w:t xml:space="preserve"> </w:t>
      </w:r>
      <w:r w:rsidR="007E7EF4">
        <w:rPr>
          <w:sz w:val="26"/>
          <w:szCs w:val="26"/>
        </w:rPr>
        <w:t xml:space="preserve"> </w:t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 w:rsidR="002C566F">
        <w:rPr>
          <w:sz w:val="26"/>
          <w:szCs w:val="26"/>
        </w:rPr>
        <w:tab/>
      </w:r>
      <w:r w:rsidRPr="00B61332">
        <w:rPr>
          <w:sz w:val="26"/>
          <w:szCs w:val="26"/>
        </w:rPr>
        <w:t>Е.М. Филяева</w:t>
      </w:r>
    </w:p>
    <w:p w:rsidR="002C566F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</w:p>
    <w:p w:rsidR="00BC684B" w:rsidRPr="00B61332" w:rsidP="00BC684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B61332">
        <w:rPr>
          <w:sz w:val="26"/>
          <w:szCs w:val="26"/>
        </w:rPr>
        <w:tab/>
      </w:r>
    </w:p>
    <w:p w:rsidR="001D16CD" w:rsidRPr="00B61332" w:rsidP="00BC684B">
      <w:pPr>
        <w:tabs>
          <w:tab w:val="left" w:pos="1620"/>
        </w:tabs>
        <w:ind w:firstLine="567"/>
        <w:jc w:val="both"/>
        <w:rPr>
          <w:b/>
          <w:bCs/>
          <w:sz w:val="26"/>
          <w:szCs w:val="26"/>
        </w:rPr>
      </w:pPr>
    </w:p>
    <w:sectPr w:rsidSect="00B178F6">
      <w:footerReference w:type="default" r:id="rId5"/>
      <w:pgSz w:w="11906" w:h="16838" w:code="9"/>
      <w:pgMar w:top="993" w:right="1134" w:bottom="993" w:left="1418" w:header="561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094646060"/>
      <w:docPartObj>
        <w:docPartGallery w:val="Page Numbers (Bottom of Page)"/>
        <w:docPartUnique/>
      </w:docPartObj>
    </w:sdtPr>
    <w:sdtContent>
      <w:p w:rsidR="00A255D8">
        <w:pPr>
          <w:pStyle w:val="Footer"/>
          <w:jc w:val="right"/>
        </w:pPr>
        <w:r>
          <w:fldChar w:fldCharType="begin"/>
        </w:r>
        <w:r w:rsidR="005A75E9">
          <w:instrText xml:space="preserve"> PAGE   \* MERGEFORMAT </w:instrText>
        </w:r>
        <w:r>
          <w:fldChar w:fldCharType="separate"/>
        </w:r>
        <w:r w:rsidR="009105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C0D3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6A5"/>
    <w:rsid w:val="00011910"/>
    <w:rsid w:val="000142CB"/>
    <w:rsid w:val="00015595"/>
    <w:rsid w:val="00024E15"/>
    <w:rsid w:val="00026168"/>
    <w:rsid w:val="000269AA"/>
    <w:rsid w:val="000275FB"/>
    <w:rsid w:val="00033C0C"/>
    <w:rsid w:val="0003668B"/>
    <w:rsid w:val="000370E3"/>
    <w:rsid w:val="00037281"/>
    <w:rsid w:val="000379C9"/>
    <w:rsid w:val="000418A2"/>
    <w:rsid w:val="00047301"/>
    <w:rsid w:val="00047832"/>
    <w:rsid w:val="000507EA"/>
    <w:rsid w:val="00055019"/>
    <w:rsid w:val="000567D8"/>
    <w:rsid w:val="0006417D"/>
    <w:rsid w:val="000678B1"/>
    <w:rsid w:val="0007290F"/>
    <w:rsid w:val="000831D1"/>
    <w:rsid w:val="00083427"/>
    <w:rsid w:val="00084FBF"/>
    <w:rsid w:val="00087065"/>
    <w:rsid w:val="00095837"/>
    <w:rsid w:val="00097492"/>
    <w:rsid w:val="000A1D05"/>
    <w:rsid w:val="000B0E18"/>
    <w:rsid w:val="000B31A8"/>
    <w:rsid w:val="000B3321"/>
    <w:rsid w:val="000B6D7C"/>
    <w:rsid w:val="000B7F84"/>
    <w:rsid w:val="000C4A8E"/>
    <w:rsid w:val="000D2835"/>
    <w:rsid w:val="000D4DB5"/>
    <w:rsid w:val="000D7FBA"/>
    <w:rsid w:val="000E0001"/>
    <w:rsid w:val="000E1009"/>
    <w:rsid w:val="000E4A89"/>
    <w:rsid w:val="000E540C"/>
    <w:rsid w:val="001046B7"/>
    <w:rsid w:val="001105C7"/>
    <w:rsid w:val="001142DC"/>
    <w:rsid w:val="001151DE"/>
    <w:rsid w:val="00116C7A"/>
    <w:rsid w:val="0011783B"/>
    <w:rsid w:val="00127275"/>
    <w:rsid w:val="00131615"/>
    <w:rsid w:val="0013557B"/>
    <w:rsid w:val="001364F2"/>
    <w:rsid w:val="001377DD"/>
    <w:rsid w:val="00141B57"/>
    <w:rsid w:val="0014438E"/>
    <w:rsid w:val="001456DA"/>
    <w:rsid w:val="00146018"/>
    <w:rsid w:val="0015342C"/>
    <w:rsid w:val="00153777"/>
    <w:rsid w:val="001562E2"/>
    <w:rsid w:val="0016250C"/>
    <w:rsid w:val="00162F28"/>
    <w:rsid w:val="00165611"/>
    <w:rsid w:val="00173F82"/>
    <w:rsid w:val="00174BD9"/>
    <w:rsid w:val="0019073A"/>
    <w:rsid w:val="001A4961"/>
    <w:rsid w:val="001A72FC"/>
    <w:rsid w:val="001A7466"/>
    <w:rsid w:val="001B186F"/>
    <w:rsid w:val="001B24BC"/>
    <w:rsid w:val="001B57E5"/>
    <w:rsid w:val="001B7DF0"/>
    <w:rsid w:val="001C0D3D"/>
    <w:rsid w:val="001C3A93"/>
    <w:rsid w:val="001C4ED9"/>
    <w:rsid w:val="001D0C78"/>
    <w:rsid w:val="001D16CD"/>
    <w:rsid w:val="001D4783"/>
    <w:rsid w:val="001E56BE"/>
    <w:rsid w:val="001E6D0B"/>
    <w:rsid w:val="001F33EF"/>
    <w:rsid w:val="002015E9"/>
    <w:rsid w:val="00202F0C"/>
    <w:rsid w:val="00203389"/>
    <w:rsid w:val="0020385D"/>
    <w:rsid w:val="00206C20"/>
    <w:rsid w:val="00210C10"/>
    <w:rsid w:val="002150F6"/>
    <w:rsid w:val="002171A8"/>
    <w:rsid w:val="00220689"/>
    <w:rsid w:val="00225C55"/>
    <w:rsid w:val="00225D9A"/>
    <w:rsid w:val="00226DFB"/>
    <w:rsid w:val="002309B9"/>
    <w:rsid w:val="00231F95"/>
    <w:rsid w:val="00232761"/>
    <w:rsid w:val="00241E1E"/>
    <w:rsid w:val="0024588E"/>
    <w:rsid w:val="002504D0"/>
    <w:rsid w:val="0026325C"/>
    <w:rsid w:val="0026669A"/>
    <w:rsid w:val="00267C06"/>
    <w:rsid w:val="00267F5F"/>
    <w:rsid w:val="00277059"/>
    <w:rsid w:val="0028004B"/>
    <w:rsid w:val="00280BC0"/>
    <w:rsid w:val="0028672B"/>
    <w:rsid w:val="00291E8C"/>
    <w:rsid w:val="00295537"/>
    <w:rsid w:val="002A0209"/>
    <w:rsid w:val="002A24DB"/>
    <w:rsid w:val="002A2E17"/>
    <w:rsid w:val="002A73D8"/>
    <w:rsid w:val="002B05F9"/>
    <w:rsid w:val="002B1698"/>
    <w:rsid w:val="002B17ED"/>
    <w:rsid w:val="002B28FE"/>
    <w:rsid w:val="002B4984"/>
    <w:rsid w:val="002B6095"/>
    <w:rsid w:val="002C0BB2"/>
    <w:rsid w:val="002C10EF"/>
    <w:rsid w:val="002C566F"/>
    <w:rsid w:val="002D23F2"/>
    <w:rsid w:val="002D5188"/>
    <w:rsid w:val="002D7546"/>
    <w:rsid w:val="002E3D33"/>
    <w:rsid w:val="002F2E15"/>
    <w:rsid w:val="002F44B2"/>
    <w:rsid w:val="002F5AA8"/>
    <w:rsid w:val="00311016"/>
    <w:rsid w:val="00315D74"/>
    <w:rsid w:val="0032045C"/>
    <w:rsid w:val="00327793"/>
    <w:rsid w:val="00334309"/>
    <w:rsid w:val="00334688"/>
    <w:rsid w:val="0035386C"/>
    <w:rsid w:val="00353E97"/>
    <w:rsid w:val="00355930"/>
    <w:rsid w:val="00360A97"/>
    <w:rsid w:val="00370C57"/>
    <w:rsid w:val="00373EB8"/>
    <w:rsid w:val="0037553C"/>
    <w:rsid w:val="003770AA"/>
    <w:rsid w:val="003814EB"/>
    <w:rsid w:val="00384289"/>
    <w:rsid w:val="003928D1"/>
    <w:rsid w:val="00393758"/>
    <w:rsid w:val="003A1240"/>
    <w:rsid w:val="003A480E"/>
    <w:rsid w:val="003A5554"/>
    <w:rsid w:val="003A6099"/>
    <w:rsid w:val="003B0721"/>
    <w:rsid w:val="003B1635"/>
    <w:rsid w:val="003B314D"/>
    <w:rsid w:val="003B4A14"/>
    <w:rsid w:val="003B4B73"/>
    <w:rsid w:val="003B4DCA"/>
    <w:rsid w:val="003B634A"/>
    <w:rsid w:val="003C210D"/>
    <w:rsid w:val="003C5682"/>
    <w:rsid w:val="003C5976"/>
    <w:rsid w:val="003D5C1A"/>
    <w:rsid w:val="003D69B3"/>
    <w:rsid w:val="003D721F"/>
    <w:rsid w:val="003D7C46"/>
    <w:rsid w:val="003D7E86"/>
    <w:rsid w:val="003E59F0"/>
    <w:rsid w:val="003F1684"/>
    <w:rsid w:val="003F19D2"/>
    <w:rsid w:val="004025BF"/>
    <w:rsid w:val="0041515C"/>
    <w:rsid w:val="00415F60"/>
    <w:rsid w:val="00417B90"/>
    <w:rsid w:val="00422936"/>
    <w:rsid w:val="00426399"/>
    <w:rsid w:val="0043696A"/>
    <w:rsid w:val="004406AB"/>
    <w:rsid w:val="00442B0D"/>
    <w:rsid w:val="00445B0F"/>
    <w:rsid w:val="00446299"/>
    <w:rsid w:val="00446E62"/>
    <w:rsid w:val="00450CBD"/>
    <w:rsid w:val="0045177D"/>
    <w:rsid w:val="0045429F"/>
    <w:rsid w:val="004549CE"/>
    <w:rsid w:val="0045577B"/>
    <w:rsid w:val="00463FDB"/>
    <w:rsid w:val="00471E14"/>
    <w:rsid w:val="00472744"/>
    <w:rsid w:val="00473C13"/>
    <w:rsid w:val="00474864"/>
    <w:rsid w:val="00480E59"/>
    <w:rsid w:val="00486785"/>
    <w:rsid w:val="00486EF3"/>
    <w:rsid w:val="004936A6"/>
    <w:rsid w:val="00493C88"/>
    <w:rsid w:val="00495689"/>
    <w:rsid w:val="004A055E"/>
    <w:rsid w:val="004A6243"/>
    <w:rsid w:val="004B1320"/>
    <w:rsid w:val="004B325C"/>
    <w:rsid w:val="004C1CFF"/>
    <w:rsid w:val="004C3CDF"/>
    <w:rsid w:val="004D25C5"/>
    <w:rsid w:val="004D3F8D"/>
    <w:rsid w:val="004D5AFD"/>
    <w:rsid w:val="004E1A96"/>
    <w:rsid w:val="004F0060"/>
    <w:rsid w:val="004F50AB"/>
    <w:rsid w:val="005053C7"/>
    <w:rsid w:val="00507B1D"/>
    <w:rsid w:val="00517880"/>
    <w:rsid w:val="00517B5D"/>
    <w:rsid w:val="00526CA6"/>
    <w:rsid w:val="005278BB"/>
    <w:rsid w:val="005279BE"/>
    <w:rsid w:val="00533EED"/>
    <w:rsid w:val="005427C6"/>
    <w:rsid w:val="00550D91"/>
    <w:rsid w:val="00554292"/>
    <w:rsid w:val="005569F4"/>
    <w:rsid w:val="00556BDF"/>
    <w:rsid w:val="005657C0"/>
    <w:rsid w:val="00570214"/>
    <w:rsid w:val="00570A7E"/>
    <w:rsid w:val="0057234F"/>
    <w:rsid w:val="0058774A"/>
    <w:rsid w:val="00590658"/>
    <w:rsid w:val="005921F8"/>
    <w:rsid w:val="00593837"/>
    <w:rsid w:val="00596EC7"/>
    <w:rsid w:val="005A125E"/>
    <w:rsid w:val="005A75E9"/>
    <w:rsid w:val="005B3EB6"/>
    <w:rsid w:val="005C193B"/>
    <w:rsid w:val="005C1E7B"/>
    <w:rsid w:val="005D247B"/>
    <w:rsid w:val="005D792B"/>
    <w:rsid w:val="005E26DD"/>
    <w:rsid w:val="005E2C8F"/>
    <w:rsid w:val="005E4076"/>
    <w:rsid w:val="005E42E8"/>
    <w:rsid w:val="005E5124"/>
    <w:rsid w:val="005E5D35"/>
    <w:rsid w:val="005E6BFB"/>
    <w:rsid w:val="005F402A"/>
    <w:rsid w:val="005F40BB"/>
    <w:rsid w:val="005F4AEB"/>
    <w:rsid w:val="005F7945"/>
    <w:rsid w:val="0061098C"/>
    <w:rsid w:val="00611F07"/>
    <w:rsid w:val="0062002F"/>
    <w:rsid w:val="00622FA0"/>
    <w:rsid w:val="006262B8"/>
    <w:rsid w:val="0063017D"/>
    <w:rsid w:val="0063233E"/>
    <w:rsid w:val="00635093"/>
    <w:rsid w:val="00644DF0"/>
    <w:rsid w:val="00644EC0"/>
    <w:rsid w:val="00645843"/>
    <w:rsid w:val="00650426"/>
    <w:rsid w:val="00651108"/>
    <w:rsid w:val="0065496A"/>
    <w:rsid w:val="006630CB"/>
    <w:rsid w:val="00664B89"/>
    <w:rsid w:val="00664D72"/>
    <w:rsid w:val="00677EA5"/>
    <w:rsid w:val="00695792"/>
    <w:rsid w:val="006B2FCD"/>
    <w:rsid w:val="006B7EBB"/>
    <w:rsid w:val="006D1E92"/>
    <w:rsid w:val="006D27BC"/>
    <w:rsid w:val="006D4D87"/>
    <w:rsid w:val="006E0554"/>
    <w:rsid w:val="006E22A4"/>
    <w:rsid w:val="006E4979"/>
    <w:rsid w:val="006E5276"/>
    <w:rsid w:val="006E6302"/>
    <w:rsid w:val="006F1D98"/>
    <w:rsid w:val="00703DBB"/>
    <w:rsid w:val="007079E8"/>
    <w:rsid w:val="0071052B"/>
    <w:rsid w:val="007109F0"/>
    <w:rsid w:val="00710A62"/>
    <w:rsid w:val="00710E5A"/>
    <w:rsid w:val="00712BC1"/>
    <w:rsid w:val="00714067"/>
    <w:rsid w:val="00720321"/>
    <w:rsid w:val="00730086"/>
    <w:rsid w:val="0073218D"/>
    <w:rsid w:val="00732353"/>
    <w:rsid w:val="00735291"/>
    <w:rsid w:val="0073542F"/>
    <w:rsid w:val="00735B88"/>
    <w:rsid w:val="00737625"/>
    <w:rsid w:val="0074420B"/>
    <w:rsid w:val="00745237"/>
    <w:rsid w:val="00755BED"/>
    <w:rsid w:val="00755C4A"/>
    <w:rsid w:val="00755D09"/>
    <w:rsid w:val="007574C5"/>
    <w:rsid w:val="0076029E"/>
    <w:rsid w:val="0076791D"/>
    <w:rsid w:val="00776DB0"/>
    <w:rsid w:val="007A2F44"/>
    <w:rsid w:val="007B159E"/>
    <w:rsid w:val="007B200B"/>
    <w:rsid w:val="007B2326"/>
    <w:rsid w:val="007B4E23"/>
    <w:rsid w:val="007B574A"/>
    <w:rsid w:val="007B6745"/>
    <w:rsid w:val="007C6F06"/>
    <w:rsid w:val="007D2580"/>
    <w:rsid w:val="007D313B"/>
    <w:rsid w:val="007D3749"/>
    <w:rsid w:val="007D6115"/>
    <w:rsid w:val="007D6FAB"/>
    <w:rsid w:val="007E2355"/>
    <w:rsid w:val="007E49F4"/>
    <w:rsid w:val="007E5B0F"/>
    <w:rsid w:val="007E7EF4"/>
    <w:rsid w:val="007F3A5F"/>
    <w:rsid w:val="007F52D2"/>
    <w:rsid w:val="007F6D78"/>
    <w:rsid w:val="00802B94"/>
    <w:rsid w:val="0080516F"/>
    <w:rsid w:val="00813661"/>
    <w:rsid w:val="00813681"/>
    <w:rsid w:val="00813E90"/>
    <w:rsid w:val="00825A09"/>
    <w:rsid w:val="00836F35"/>
    <w:rsid w:val="00842B27"/>
    <w:rsid w:val="00845DE1"/>
    <w:rsid w:val="008463DC"/>
    <w:rsid w:val="00846DBB"/>
    <w:rsid w:val="00851E78"/>
    <w:rsid w:val="0085282A"/>
    <w:rsid w:val="00875728"/>
    <w:rsid w:val="00875C1C"/>
    <w:rsid w:val="008820AB"/>
    <w:rsid w:val="00886661"/>
    <w:rsid w:val="00892DD8"/>
    <w:rsid w:val="008A073D"/>
    <w:rsid w:val="008A6B29"/>
    <w:rsid w:val="008B07EF"/>
    <w:rsid w:val="008B5DE1"/>
    <w:rsid w:val="008B658F"/>
    <w:rsid w:val="008B79B7"/>
    <w:rsid w:val="008D1144"/>
    <w:rsid w:val="008E5935"/>
    <w:rsid w:val="008E5997"/>
    <w:rsid w:val="008E7845"/>
    <w:rsid w:val="008F4E5A"/>
    <w:rsid w:val="009019F1"/>
    <w:rsid w:val="00910512"/>
    <w:rsid w:val="00911470"/>
    <w:rsid w:val="009122AF"/>
    <w:rsid w:val="009160E9"/>
    <w:rsid w:val="00920D7E"/>
    <w:rsid w:val="00921981"/>
    <w:rsid w:val="0092291B"/>
    <w:rsid w:val="00933C56"/>
    <w:rsid w:val="0094327B"/>
    <w:rsid w:val="00944F20"/>
    <w:rsid w:val="00946270"/>
    <w:rsid w:val="009466F9"/>
    <w:rsid w:val="009539EB"/>
    <w:rsid w:val="00954850"/>
    <w:rsid w:val="00956C55"/>
    <w:rsid w:val="00960CC2"/>
    <w:rsid w:val="009759E1"/>
    <w:rsid w:val="0098090B"/>
    <w:rsid w:val="00986340"/>
    <w:rsid w:val="0099523B"/>
    <w:rsid w:val="009976DA"/>
    <w:rsid w:val="009A2810"/>
    <w:rsid w:val="009A2F10"/>
    <w:rsid w:val="009C213B"/>
    <w:rsid w:val="009C407A"/>
    <w:rsid w:val="009C43A5"/>
    <w:rsid w:val="009D1A25"/>
    <w:rsid w:val="009D3D19"/>
    <w:rsid w:val="009D49D2"/>
    <w:rsid w:val="009E46B9"/>
    <w:rsid w:val="009F1B5F"/>
    <w:rsid w:val="009F2908"/>
    <w:rsid w:val="009F2EB9"/>
    <w:rsid w:val="00A10ACF"/>
    <w:rsid w:val="00A15049"/>
    <w:rsid w:val="00A1529F"/>
    <w:rsid w:val="00A17624"/>
    <w:rsid w:val="00A17D6D"/>
    <w:rsid w:val="00A22CB0"/>
    <w:rsid w:val="00A255D8"/>
    <w:rsid w:val="00A304D9"/>
    <w:rsid w:val="00A31601"/>
    <w:rsid w:val="00A34BC0"/>
    <w:rsid w:val="00A35240"/>
    <w:rsid w:val="00A418CE"/>
    <w:rsid w:val="00A44330"/>
    <w:rsid w:val="00A44FB4"/>
    <w:rsid w:val="00A46CEE"/>
    <w:rsid w:val="00A51A49"/>
    <w:rsid w:val="00A52C05"/>
    <w:rsid w:val="00A6049B"/>
    <w:rsid w:val="00A60718"/>
    <w:rsid w:val="00A63DAB"/>
    <w:rsid w:val="00A80688"/>
    <w:rsid w:val="00A85CEE"/>
    <w:rsid w:val="00A86A63"/>
    <w:rsid w:val="00A92848"/>
    <w:rsid w:val="00AA0654"/>
    <w:rsid w:val="00AA4167"/>
    <w:rsid w:val="00AB4B8B"/>
    <w:rsid w:val="00AB7B4D"/>
    <w:rsid w:val="00AC0D7F"/>
    <w:rsid w:val="00AC17F1"/>
    <w:rsid w:val="00AD4611"/>
    <w:rsid w:val="00AE4FD8"/>
    <w:rsid w:val="00AE700E"/>
    <w:rsid w:val="00AF50E8"/>
    <w:rsid w:val="00B0621A"/>
    <w:rsid w:val="00B07BD4"/>
    <w:rsid w:val="00B1404C"/>
    <w:rsid w:val="00B178F6"/>
    <w:rsid w:val="00B254CF"/>
    <w:rsid w:val="00B30CB0"/>
    <w:rsid w:val="00B351A6"/>
    <w:rsid w:val="00B41C3D"/>
    <w:rsid w:val="00B45ACC"/>
    <w:rsid w:val="00B57052"/>
    <w:rsid w:val="00B6128C"/>
    <w:rsid w:val="00B61332"/>
    <w:rsid w:val="00B6407C"/>
    <w:rsid w:val="00B653BE"/>
    <w:rsid w:val="00B66EA6"/>
    <w:rsid w:val="00B70062"/>
    <w:rsid w:val="00B701F7"/>
    <w:rsid w:val="00B7159F"/>
    <w:rsid w:val="00B90973"/>
    <w:rsid w:val="00B92B1F"/>
    <w:rsid w:val="00B94741"/>
    <w:rsid w:val="00B94C80"/>
    <w:rsid w:val="00B9592A"/>
    <w:rsid w:val="00B97A0B"/>
    <w:rsid w:val="00BA0A13"/>
    <w:rsid w:val="00BA66B9"/>
    <w:rsid w:val="00BB4DAB"/>
    <w:rsid w:val="00BC0073"/>
    <w:rsid w:val="00BC3888"/>
    <w:rsid w:val="00BC684B"/>
    <w:rsid w:val="00BD264F"/>
    <w:rsid w:val="00BD66AF"/>
    <w:rsid w:val="00BF009B"/>
    <w:rsid w:val="00BF113A"/>
    <w:rsid w:val="00BF188E"/>
    <w:rsid w:val="00BF7E6A"/>
    <w:rsid w:val="00C035AC"/>
    <w:rsid w:val="00C04880"/>
    <w:rsid w:val="00C1132B"/>
    <w:rsid w:val="00C118DD"/>
    <w:rsid w:val="00C12347"/>
    <w:rsid w:val="00C17D26"/>
    <w:rsid w:val="00C212C2"/>
    <w:rsid w:val="00C27CC3"/>
    <w:rsid w:val="00C446FA"/>
    <w:rsid w:val="00C520DE"/>
    <w:rsid w:val="00C56E5B"/>
    <w:rsid w:val="00C62D2D"/>
    <w:rsid w:val="00C7153E"/>
    <w:rsid w:val="00C73102"/>
    <w:rsid w:val="00C73370"/>
    <w:rsid w:val="00C747B6"/>
    <w:rsid w:val="00C828D3"/>
    <w:rsid w:val="00C83603"/>
    <w:rsid w:val="00C842A3"/>
    <w:rsid w:val="00C92ED4"/>
    <w:rsid w:val="00C93F37"/>
    <w:rsid w:val="00C975D8"/>
    <w:rsid w:val="00CA4D92"/>
    <w:rsid w:val="00CA5A8A"/>
    <w:rsid w:val="00CB0297"/>
    <w:rsid w:val="00CB1F20"/>
    <w:rsid w:val="00CD5A20"/>
    <w:rsid w:val="00CD7EA7"/>
    <w:rsid w:val="00CE412B"/>
    <w:rsid w:val="00CE56D5"/>
    <w:rsid w:val="00CF3261"/>
    <w:rsid w:val="00CF7778"/>
    <w:rsid w:val="00D21A4D"/>
    <w:rsid w:val="00D24E06"/>
    <w:rsid w:val="00D25BF5"/>
    <w:rsid w:val="00D3711E"/>
    <w:rsid w:val="00D377E5"/>
    <w:rsid w:val="00D4113C"/>
    <w:rsid w:val="00D44591"/>
    <w:rsid w:val="00D44DB8"/>
    <w:rsid w:val="00D46330"/>
    <w:rsid w:val="00D57477"/>
    <w:rsid w:val="00D603CD"/>
    <w:rsid w:val="00D73C50"/>
    <w:rsid w:val="00D74D7B"/>
    <w:rsid w:val="00D77B00"/>
    <w:rsid w:val="00D77F77"/>
    <w:rsid w:val="00D8118C"/>
    <w:rsid w:val="00D8331D"/>
    <w:rsid w:val="00D90B13"/>
    <w:rsid w:val="00DA46B6"/>
    <w:rsid w:val="00DA6A2C"/>
    <w:rsid w:val="00DB705B"/>
    <w:rsid w:val="00DC04A9"/>
    <w:rsid w:val="00DC2362"/>
    <w:rsid w:val="00DC67EF"/>
    <w:rsid w:val="00DD314C"/>
    <w:rsid w:val="00DD49B3"/>
    <w:rsid w:val="00DE4B0D"/>
    <w:rsid w:val="00E00037"/>
    <w:rsid w:val="00E02F1E"/>
    <w:rsid w:val="00E06BE3"/>
    <w:rsid w:val="00E214CB"/>
    <w:rsid w:val="00E228E6"/>
    <w:rsid w:val="00E31FCB"/>
    <w:rsid w:val="00E33285"/>
    <w:rsid w:val="00E349B0"/>
    <w:rsid w:val="00E403F7"/>
    <w:rsid w:val="00E44DD2"/>
    <w:rsid w:val="00E5079E"/>
    <w:rsid w:val="00E5422C"/>
    <w:rsid w:val="00E62FA1"/>
    <w:rsid w:val="00E63639"/>
    <w:rsid w:val="00E65927"/>
    <w:rsid w:val="00E65B51"/>
    <w:rsid w:val="00E75B20"/>
    <w:rsid w:val="00E8257D"/>
    <w:rsid w:val="00E92AA2"/>
    <w:rsid w:val="00E92DF3"/>
    <w:rsid w:val="00E93D84"/>
    <w:rsid w:val="00EA0D2C"/>
    <w:rsid w:val="00EA4A05"/>
    <w:rsid w:val="00EA58F1"/>
    <w:rsid w:val="00EA6140"/>
    <w:rsid w:val="00EA6C57"/>
    <w:rsid w:val="00ED1293"/>
    <w:rsid w:val="00EE09E4"/>
    <w:rsid w:val="00EE0F42"/>
    <w:rsid w:val="00EF2616"/>
    <w:rsid w:val="00EF2EB7"/>
    <w:rsid w:val="00F04253"/>
    <w:rsid w:val="00F0604D"/>
    <w:rsid w:val="00F14974"/>
    <w:rsid w:val="00F2043B"/>
    <w:rsid w:val="00F2106D"/>
    <w:rsid w:val="00F27A09"/>
    <w:rsid w:val="00F30FCB"/>
    <w:rsid w:val="00F312E1"/>
    <w:rsid w:val="00F33EDA"/>
    <w:rsid w:val="00F36104"/>
    <w:rsid w:val="00F40387"/>
    <w:rsid w:val="00F40B5D"/>
    <w:rsid w:val="00F61D5F"/>
    <w:rsid w:val="00F6218A"/>
    <w:rsid w:val="00F66575"/>
    <w:rsid w:val="00F7001A"/>
    <w:rsid w:val="00F81080"/>
    <w:rsid w:val="00F874EE"/>
    <w:rsid w:val="00F92814"/>
    <w:rsid w:val="00FB4115"/>
    <w:rsid w:val="00FC068A"/>
    <w:rsid w:val="00FC1A24"/>
    <w:rsid w:val="00FC1AB6"/>
    <w:rsid w:val="00FC416B"/>
    <w:rsid w:val="00FD2E68"/>
    <w:rsid w:val="00FD3823"/>
    <w:rsid w:val="00FD3B45"/>
    <w:rsid w:val="00FE02CD"/>
    <w:rsid w:val="00FE3AA0"/>
    <w:rsid w:val="00FE5FDB"/>
    <w:rsid w:val="00FF371C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1276635-C048-41D2-8DA5-F4763D1A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styleId="Emphasis">
    <w:name w:val="Emphasis"/>
    <w:basedOn w:val="DefaultParagraphFont"/>
    <w:uiPriority w:val="20"/>
    <w:qFormat/>
    <w:rsid w:val="005E407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9BEAE-ACFE-4EF0-86ED-769A2AA65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